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Giorgio Abboud, Malik Dagher, Audrey Gamero, Daniella Lacotera, Rodrigo Munoz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3:00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Giorgio Abboud: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on: </w:t>
      </w:r>
      <w:r w:rsidDel="00000000" w:rsidR="00000000" w:rsidRPr="00000000">
        <w:rPr>
          <w:b w:val="1"/>
          <w:bCs w:val="1"/>
          <w:rtl w:val="0"/>
        </w:rPr>
        <w:t xml:space="preserve">User Story 12: </w:t>
      </w:r>
      <w:r w:rsidDel="00000000" w:rsidR="00000000" w:rsidRPr="00000000">
        <w:rPr>
          <w:rtl w:val="0"/>
        </w:rPr>
        <w:t xml:space="preserve">Develop strong validation for calculation.</w:t>
      </w:r>
    </w:p>
    <w:p w:rsidR="00000000" w:rsidDel="00000000" w:rsidP="00000000" w:rsidRDefault="00000000" w:rsidRPr="00000000" w14:paraId="0000000C">
      <w:pPr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The timestamp must be in date time in format YYYY-MM-DD HH:MM:SS-T:TT, where the T represents the timezone. Currently the python function naively turns the current YYYY-MM-DD HH:MM format into a datetime, but this will have to be communicated with the frontend team.</w:t>
      </w:r>
    </w:p>
    <w:p w:rsidR="00000000" w:rsidDel="00000000" w:rsidP="00000000" w:rsidRDefault="00000000" w:rsidRPr="00000000" w14:paraId="0000000D">
      <w:pPr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Price will have to be validated and ensured to be strictly a positive integer with no more than 8 decimal spaces.</w:t>
      </w:r>
    </w:p>
    <w:p w:rsidR="00000000" w:rsidDel="00000000" w:rsidP="00000000" w:rsidRDefault="00000000" w:rsidRPr="00000000" w14:paraId="0000000E">
      <w:pPr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The side will have to arrive as a string. It is essential that the string comes as buy or sell. The backend accounts for possible extra spaces on either end of the word or capital letters, but no extra characters.</w:t>
      </w:r>
    </w:p>
    <w:p w:rsidR="00000000" w:rsidDel="00000000" w:rsidP="00000000" w:rsidRDefault="00000000" w:rsidRPr="00000000" w14:paraId="0000000F">
      <w:pPr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The quantity of the price must strictly be a positive integer.</w:t>
      </w:r>
    </w:p>
    <w:p w:rsidR="00000000" w:rsidDel="00000000" w:rsidP="00000000" w:rsidRDefault="00000000" w:rsidRPr="00000000" w14:paraId="00000010">
      <w:pPr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The mode is similar to the side, where it must come as a string.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Must first create pytest cases to test out possible edge cases.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Will have to create validation test with format { ok:false, req_id:”...”, "error": "validation failed", “field_errors”: { timestamp:”...”, etc } } and return it to the frontend in case of errors.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Reading about the pytest and http library.</w:t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/>
      </w:pPr>
      <w:r w:rsidDel="00000000" w:rsidR="00000000" w:rsidRPr="00000000">
        <w:rPr>
          <w:rtl w:val="0"/>
        </w:rPr>
        <w:t xml:space="preserve">Malik Dagher: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Reviewed and confirmed the list of essential output metrics.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Began initial planning and setup for working on </w:t>
      </w:r>
      <w:r w:rsidDel="00000000" w:rsidR="00000000" w:rsidRPr="00000000">
        <w:rPr>
          <w:rtl w:val="0"/>
        </w:rPr>
        <w:t xml:space="preserve">calculate.jsx</w:t>
      </w:r>
      <w:r w:rsidDel="00000000" w:rsidR="00000000" w:rsidRPr="00000000">
        <w:rPr>
          <w:rtl w:val="0"/>
        </w:rPr>
        <w:t xml:space="preserve">, pr</w:t>
      </w:r>
      <w:r w:rsidDel="00000000" w:rsidR="00000000" w:rsidRPr="00000000">
        <w:rPr>
          <w:rtl w:val="0"/>
        </w:rPr>
        <w:t xml:space="preserve">eparing to handle validation and error display.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Start implementing logic in </w:t>
      </w:r>
      <w:r w:rsidDel="00000000" w:rsidR="00000000" w:rsidRPr="00000000">
        <w:rPr>
          <w:rtl w:val="0"/>
        </w:rPr>
        <w:t xml:space="preserve">calculate.jsx</w:t>
      </w:r>
      <w:r w:rsidDel="00000000" w:rsidR="00000000" w:rsidRPr="00000000">
        <w:rPr>
          <w:rtl w:val="0"/>
        </w:rPr>
        <w:t xml:space="preserve"> to provide instant feedback when input fields are invalid (User Story 3).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Add functionality to display server-side field errors within the same component (User Story 4).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Making sure client-side validation is fast but doesn’t conflict with server-side errors.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Designing error messages that are clear without cluttering the interface.</w:t>
      </w:r>
    </w:p>
    <w:p w:rsidR="00000000" w:rsidDel="00000000" w:rsidP="00000000" w:rsidRDefault="00000000" w:rsidRPr="00000000" w14:paraId="0000002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  <w:t xml:space="preserve">Audrey Gamero: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Documented a few examples of possible user input errors to prepare for creating the automated validation tests later.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Compared FastAPI and Pydantic validation approaches to decide which structure fits best for our analyzer.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Documented a few examples of possible user input errors to prepare for creating the automated validation tests later.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Compared FastAPI and Pydantic validation approaches to decide which structure fits best for our analyzer.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Documented a few examples of possible user input errors to prepare for creating the automated validation tests later.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Compared FastAPI and Pydantic validation approaches to decide which structure fits best for our analyzer.</w:t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  <w:t xml:space="preserve">Daniella Lacotera: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Review user fill function and test functions for user story 9.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GoLang fundamentals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Review user story 10 and 11 for future collaboration with Rodrigo concerning inputs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Write out requirements and approach for user story 10 and 11, in detail vision and steps to get assistance from Chat GPT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Wrap on GoLang fundamentals for user story foundational concepts and application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As of now, none</w:t>
      </w:r>
    </w:p>
    <w:p w:rsidR="00000000" w:rsidDel="00000000" w:rsidP="00000000" w:rsidRDefault="00000000" w:rsidRPr="00000000" w14:paraId="0000003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line="276" w:lineRule="auto"/>
        <w:rPr/>
      </w:pPr>
      <w:r w:rsidDel="00000000" w:rsidR="00000000" w:rsidRPr="00000000">
        <w:rPr>
          <w:rtl w:val="0"/>
        </w:rPr>
        <w:t xml:space="preserve">Rodrigo Munoz: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and finished </w:t>
      </w:r>
      <w:r w:rsidDel="00000000" w:rsidR="00000000" w:rsidRPr="00000000">
        <w:rPr>
          <w:b w:val="1"/>
          <w:bCs w:val="1"/>
          <w:rtl w:val="0"/>
        </w:rPr>
        <w:t xml:space="preserve">User Story 7: </w:t>
      </w:r>
      <w:r w:rsidDel="00000000" w:rsidR="00000000" w:rsidRPr="00000000">
        <w:rPr>
          <w:rtl w:val="0"/>
        </w:rPr>
        <w:t xml:space="preserve">Develop strong validation for signup/login (authoritative).</w:t>
      </w:r>
    </w:p>
    <w:p w:rsidR="00000000" w:rsidDel="00000000" w:rsidP="00000000" w:rsidRDefault="00000000" w:rsidRPr="00000000" w14:paraId="00000043">
      <w:pPr>
        <w:numPr>
          <w:ilvl w:val="2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Signup and Login check for validation (user input) before executing the operation. The acceptance criteria meets to:</w:t>
      </w:r>
    </w:p>
    <w:p w:rsidR="00000000" w:rsidDel="00000000" w:rsidP="00000000" w:rsidRDefault="00000000" w:rsidRPr="00000000" w14:paraId="00000044">
      <w:pPr>
        <w:numPr>
          <w:ilvl w:val="3"/>
          <w:numId w:val="1"/>
        </w:numPr>
        <w:spacing w:line="276" w:lineRule="auto"/>
        <w:ind w:left="2880" w:hanging="360"/>
        <w:rPr>
          <w:u w:val="none"/>
        </w:rPr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Email format validation: RFC-style regex, lowercased, ≤ 254 chars.</w:t>
      </w:r>
    </w:p>
    <w:p w:rsidR="00000000" w:rsidDel="00000000" w:rsidP="00000000" w:rsidRDefault="00000000" w:rsidRPr="00000000" w14:paraId="00000045">
      <w:pPr>
        <w:numPr>
          <w:ilvl w:val="3"/>
          <w:numId w:val="1"/>
        </w:numPr>
        <w:spacing w:line="276" w:lineRule="auto"/>
        <w:ind w:left="2880" w:hanging="360"/>
        <w:rPr>
          <w:u w:val="none"/>
        </w:rPr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Password rules (≥ 12 chars; upper/lower/digit/symbol; ≤ 128 chars).</w:t>
      </w:r>
    </w:p>
    <w:p w:rsidR="00000000" w:rsidDel="00000000" w:rsidP="00000000" w:rsidRDefault="00000000" w:rsidRPr="00000000" w14:paraId="00000046">
      <w:pPr>
        <w:numPr>
          <w:ilvl w:val="3"/>
          <w:numId w:val="1"/>
        </w:numPr>
        <w:spacing w:line="276" w:lineRule="auto"/>
        <w:ind w:left="2880" w:hanging="360"/>
        <w:rPr>
          <w:u w:val="none"/>
        </w:rPr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Name / Last name required; ≤ 100 chars (allowed special characters: [' -]).</w:t>
      </w:r>
    </w:p>
    <w:p w:rsidR="00000000" w:rsidDel="00000000" w:rsidP="00000000" w:rsidRDefault="00000000" w:rsidRPr="00000000" w14:paraId="00000047">
      <w:pPr>
        <w:numPr>
          <w:ilvl w:val="2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Return 422 with field_errors on failure.</w:t>
      </w:r>
    </w:p>
    <w:p w:rsidR="00000000" w:rsidDel="00000000" w:rsidP="00000000" w:rsidRDefault="00000000" w:rsidRPr="00000000" w14:paraId="00000048">
      <w:pPr>
        <w:numPr>
          <w:ilvl w:val="2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Return 409 for duplicate email (untouched).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New tests were created to test edge cases. All tests are successfully passing.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PR, Internal: 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https://github.com/Giorgio-Abboud/Green-Vault/pull/20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worked and finished </w:t>
      </w:r>
      <w:r w:rsidDel="00000000" w:rsidR="00000000" w:rsidRPr="00000000">
        <w:rPr>
          <w:b w:val="1"/>
          <w:bCs w:val="1"/>
          <w:rtl w:val="0"/>
        </w:rPr>
        <w:t xml:space="preserve">User Story 2: </w:t>
      </w:r>
      <w:r w:rsidDel="00000000" w:rsidR="00000000" w:rsidRPr="00000000">
        <w:rPr>
          <w:rtl w:val="0"/>
        </w:rPr>
        <w:t xml:space="preserve">Display server-side field errors on signup/login.</w:t>
      </w:r>
    </w:p>
    <w:p w:rsidR="00000000" w:rsidDel="00000000" w:rsidP="00000000" w:rsidRDefault="00000000" w:rsidRPr="00000000" w14:paraId="0000004C">
      <w:pPr>
        <w:numPr>
          <w:ilvl w:val="2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Improvements in the following areas in Signup.jsx and Login.jsx:</w:t>
      </w:r>
    </w:p>
    <w:p w:rsidR="00000000" w:rsidDel="00000000" w:rsidP="00000000" w:rsidRDefault="00000000" w:rsidRPr="00000000" w14:paraId="0000004D">
      <w:pPr>
        <w:numPr>
          <w:ilvl w:val="3"/>
          <w:numId w:val="1"/>
        </w:numPr>
        <w:spacing w:after="0" w:afterAutospacing="0" w:line="276" w:lineRule="auto"/>
        <w:ind w:left="2880" w:hanging="360"/>
      </w:pPr>
      <w:r w:rsidDel="00000000" w:rsidR="00000000" w:rsidRPr="00000000">
        <w:rPr>
          <w:rtl w:val="0"/>
        </w:rPr>
        <w:t xml:space="preserve">Error handling: Added precise field-level feedback.</w:t>
      </w:r>
    </w:p>
    <w:p w:rsidR="00000000" w:rsidDel="00000000" w:rsidP="00000000" w:rsidRDefault="00000000" w:rsidRPr="00000000" w14:paraId="0000004E">
      <w:pPr>
        <w:numPr>
          <w:ilvl w:val="3"/>
          <w:numId w:val="1"/>
        </w:numPr>
        <w:spacing w:after="0" w:afterAutospacing="0" w:line="276" w:lineRule="auto"/>
        <w:ind w:left="2880" w:hanging="360"/>
      </w:pPr>
      <w:r w:rsidDel="00000000" w:rsidR="00000000" w:rsidRPr="00000000">
        <w:rPr>
          <w:rtl w:val="0"/>
        </w:rPr>
        <w:t xml:space="preserve">UX clarity: Each invalid input is highlighted with message.</w:t>
      </w:r>
    </w:p>
    <w:p w:rsidR="00000000" w:rsidDel="00000000" w:rsidP="00000000" w:rsidRDefault="00000000" w:rsidRPr="00000000" w14:paraId="0000004F">
      <w:pPr>
        <w:numPr>
          <w:ilvl w:val="3"/>
          <w:numId w:val="1"/>
        </w:numPr>
        <w:spacing w:after="0" w:afterAutospacing="0" w:line="276" w:lineRule="auto"/>
        <w:ind w:left="2880" w:hanging="360"/>
      </w:pPr>
      <w:r w:rsidDel="00000000" w:rsidR="00000000" w:rsidRPr="00000000">
        <w:rPr>
          <w:rtl w:val="0"/>
        </w:rPr>
        <w:t xml:space="preserve">Login behavior: Clean banner for bad credentials.</w:t>
      </w:r>
    </w:p>
    <w:p w:rsidR="00000000" w:rsidDel="00000000" w:rsidP="00000000" w:rsidRDefault="00000000" w:rsidRPr="00000000" w14:paraId="00000050">
      <w:pPr>
        <w:numPr>
          <w:ilvl w:val="3"/>
          <w:numId w:val="1"/>
        </w:numPr>
        <w:spacing w:after="0" w:afterAutospacing="0" w:line="276" w:lineRule="auto"/>
        <w:ind w:left="2880" w:hanging="360"/>
      </w:pPr>
      <w:r w:rsidDel="00000000" w:rsidR="00000000" w:rsidRPr="00000000">
        <w:rPr>
          <w:rtl w:val="0"/>
        </w:rPr>
        <w:t xml:space="preserve">Added error styles: Red border + light red background for invalid inputs.</w:t>
      </w:r>
    </w:p>
    <w:p w:rsidR="00000000" w:rsidDel="00000000" w:rsidP="00000000" w:rsidRDefault="00000000" w:rsidRPr="00000000" w14:paraId="00000051">
      <w:pPr>
        <w:numPr>
          <w:ilvl w:val="3"/>
          <w:numId w:val="1"/>
        </w:numPr>
        <w:spacing w:after="0" w:afterAutospacing="0" w:line="276" w:lineRule="auto"/>
        <w:ind w:left="2880" w:hanging="360"/>
      </w:pPr>
      <w:r w:rsidDel="00000000" w:rsidR="00000000" w:rsidRPr="00000000">
        <w:rPr>
          <w:rtl w:val="0"/>
        </w:rPr>
        <w:t xml:space="preserve">API interaction: Safely reads and handles backend status codes.</w:t>
      </w:r>
    </w:p>
    <w:p w:rsidR="00000000" w:rsidDel="00000000" w:rsidP="00000000" w:rsidRDefault="00000000" w:rsidRPr="00000000" w14:paraId="00000052">
      <w:pPr>
        <w:numPr>
          <w:ilvl w:val="2"/>
          <w:numId w:val="1"/>
        </w:numPr>
        <w:spacing w:line="276" w:lineRule="auto"/>
        <w:ind w:left="2160" w:hanging="360"/>
        <w:rPr>
          <w:u w:val="none"/>
        </w:rPr>
      </w:pP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api.js</w:t>
        </w:r>
      </w:hyperlink>
      <w:r w:rsidDel="00000000" w:rsidR="00000000" w:rsidRPr="00000000">
        <w:rPr>
          <w:rtl w:val="0"/>
        </w:rPr>
        <w:t xml:space="preserve"> update, added new helper function (which will be useful for rendering user fills and metrics issues) that supports the following:</w:t>
      </w:r>
    </w:p>
    <w:p w:rsidR="00000000" w:rsidDel="00000000" w:rsidP="00000000" w:rsidRDefault="00000000" w:rsidRPr="00000000" w14:paraId="00000053">
      <w:pPr>
        <w:numPr>
          <w:ilvl w:val="3"/>
          <w:numId w:val="1"/>
        </w:numPr>
        <w:spacing w:line="276" w:lineRule="auto"/>
        <w:ind w:left="2880" w:hanging="360"/>
        <w:rPr>
          <w:u w:val="none"/>
        </w:rPr>
      </w:pPr>
      <w:r w:rsidDel="00000000" w:rsidR="00000000" w:rsidRPr="00000000">
        <w:rPr>
          <w:rtl w:val="0"/>
        </w:rPr>
        <w:t xml:space="preserve">Read status (422, 409, 401).</w:t>
      </w:r>
    </w:p>
    <w:p w:rsidR="00000000" w:rsidDel="00000000" w:rsidP="00000000" w:rsidRDefault="00000000" w:rsidRPr="00000000" w14:paraId="00000054">
      <w:pPr>
        <w:numPr>
          <w:ilvl w:val="3"/>
          <w:numId w:val="1"/>
        </w:numPr>
        <w:spacing w:line="276" w:lineRule="auto"/>
        <w:ind w:left="2880" w:hanging="360"/>
        <w:rPr>
          <w:u w:val="none"/>
        </w:rPr>
      </w:pPr>
      <w:r w:rsidDel="00000000" w:rsidR="00000000" w:rsidRPr="00000000">
        <w:rPr>
          <w:rtl w:val="0"/>
        </w:rPr>
        <w:t xml:space="preserve">Access json.field_errors safely.</w:t>
      </w:r>
    </w:p>
    <w:p w:rsidR="00000000" w:rsidDel="00000000" w:rsidP="00000000" w:rsidRDefault="00000000" w:rsidRPr="00000000" w14:paraId="00000055">
      <w:pPr>
        <w:numPr>
          <w:ilvl w:val="3"/>
          <w:numId w:val="1"/>
        </w:numPr>
        <w:spacing w:line="276" w:lineRule="auto"/>
        <w:ind w:left="2880" w:hanging="360"/>
        <w:rPr>
          <w:u w:val="none"/>
        </w:rPr>
      </w:pPr>
      <w:r w:rsidDel="00000000" w:rsidR="00000000" w:rsidRPr="00000000">
        <w:rPr>
          <w:rtl w:val="0"/>
        </w:rPr>
        <w:t xml:space="preserve">Decide how to render each case.</w:t>
      </w:r>
    </w:p>
    <w:p w:rsidR="00000000" w:rsidDel="00000000" w:rsidP="00000000" w:rsidRDefault="00000000" w:rsidRPr="00000000" w14:paraId="00000056">
      <w:pPr>
        <w:numPr>
          <w:ilvl w:val="2"/>
          <w:numId w:val="1"/>
        </w:numPr>
        <w:spacing w:line="276" w:lineRule="auto"/>
        <w:ind w:left="2160" w:hanging="360"/>
        <w:rPr/>
      </w:pPr>
      <w:r w:rsidDel="00000000" w:rsidR="00000000" w:rsidRPr="00000000">
        <w:rPr>
          <w:color w:val="1155cc"/>
          <w:u w:val="single"/>
          <w:rtl w:val="0"/>
        </w:rPr>
        <w:t xml:space="preserve">Signup.jsx</w:t>
      </w:r>
      <w:r w:rsidDel="00000000" w:rsidR="00000000" w:rsidRPr="00000000">
        <w:rPr>
          <w:color w:val="1155cc"/>
          <w:rtl w:val="0"/>
        </w:rPr>
        <w:t xml:space="preserve"> </w:t>
      </w:r>
      <w:r w:rsidDel="00000000" w:rsidR="00000000" w:rsidRPr="00000000">
        <w:rPr>
          <w:rtl w:val="0"/>
        </w:rPr>
        <w:t xml:space="preserve">and</w:t>
      </w:r>
      <w:r w:rsidDel="00000000" w:rsidR="00000000" w:rsidRPr="00000000">
        <w:rPr>
          <w:color w:val="1155cc"/>
          <w:rtl w:val="0"/>
        </w:rPr>
        <w:t xml:space="preserve"> </w:t>
      </w:r>
      <w:r w:rsidDel="00000000" w:rsidR="00000000" w:rsidRPr="00000000">
        <w:rPr>
          <w:color w:val="1155cc"/>
          <w:u w:val="single"/>
          <w:rtl w:val="0"/>
        </w:rPr>
        <w:t xml:space="preserve">Login.jsx</w:t>
      </w:r>
      <w:r w:rsidDel="00000000" w:rsidR="00000000" w:rsidRPr="00000000">
        <w:rPr>
          <w:color w:val="1155cc"/>
          <w:rtl w:val="0"/>
        </w:rPr>
        <w:t xml:space="preserve"> </w:t>
      </w:r>
      <w:r w:rsidDel="00000000" w:rsidR="00000000" w:rsidRPr="00000000">
        <w:rPr>
          <w:rtl w:val="0"/>
        </w:rPr>
        <w:t xml:space="preserve">update, added per-field error handling to dynamically user validation feedback.</w:t>
      </w:r>
    </w:p>
    <w:p w:rsidR="00000000" w:rsidDel="00000000" w:rsidP="00000000" w:rsidRDefault="00000000" w:rsidRPr="00000000" w14:paraId="00000057">
      <w:pPr>
        <w:numPr>
          <w:ilvl w:val="2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PR UI: </w:t>
      </w:r>
      <w:hyperlink r:id="rId8">
        <w:r w:rsidDel="00000000" w:rsidR="00000000" w:rsidRPr="00000000">
          <w:rPr>
            <w:color w:val="1155cc"/>
            <w:u w:val="single"/>
            <w:rtl w:val="0"/>
          </w:rPr>
          <w:t xml:space="preserve">https://github.com/Giorgio-Abboud/Green-Vault/pull/21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</w:t>
      </w:r>
      <w:r w:rsidDel="00000000" w:rsidR="00000000" w:rsidRPr="00000000">
        <w:rPr>
          <w:b w:val="1"/>
          <w:bCs w:val="1"/>
          <w:rtl w:val="0"/>
        </w:rPr>
        <w:t xml:space="preserve">User Story 1: </w:t>
      </w:r>
      <w:r w:rsidDel="00000000" w:rsidR="00000000" w:rsidRPr="00000000">
        <w:rPr>
          <w:rtl w:val="0"/>
        </w:rPr>
        <w:t xml:space="preserve">Provide instant feedback when email/password/name/last name are invalid (validate and guide signup form inputs).</w:t>
      </w:r>
    </w:p>
    <w:p w:rsidR="00000000" w:rsidDel="00000000" w:rsidP="00000000" w:rsidRDefault="00000000" w:rsidRPr="00000000" w14:paraId="0000005A">
      <w:pPr>
        <w:numPr>
          <w:ilvl w:val="2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This will allow the user to know the constraints beforehand.</w:t>
      </w:r>
    </w:p>
    <w:p w:rsidR="00000000" w:rsidDel="00000000" w:rsidP="00000000" w:rsidRDefault="00000000" w:rsidRPr="00000000" w14:paraId="0000005B">
      <w:pPr>
        <w:numPr>
          <w:ilvl w:val="2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With this, the users will know which characters or input is acceptable for the different operations (signup and login).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 at the moment. Every test case for internal is passing, and the ui successfully displays errors when the backend detects them.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github.com/Giorgio-Abboud/Green-Vault/pull/20" TargetMode="External"/><Relationship Id="rId7" Type="http://schemas.openxmlformats.org/officeDocument/2006/relationships/hyperlink" Target="http://api.js" TargetMode="External"/><Relationship Id="rId8" Type="http://schemas.openxmlformats.org/officeDocument/2006/relationships/hyperlink" Target="https://github.com/Giorgio-Abboud/Green-Vault/pull/2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